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1BE4C" w14:textId="3B3DCE8F" w:rsidR="00AF05D3" w:rsidRDefault="001C18C1" w:rsidP="001C18C1">
      <w:pPr>
        <w:jc w:val="right"/>
      </w:pPr>
      <w:r>
        <w:rPr>
          <w:noProof/>
        </w:rPr>
        <w:drawing>
          <wp:inline distT="0" distB="0" distL="0" distR="0" wp14:anchorId="5E040E92" wp14:editId="5CAFDFF0">
            <wp:extent cx="7239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CEE93" w14:textId="1DEBB2BD" w:rsidR="006631D1" w:rsidRDefault="006B1279" w:rsidP="009441C7">
      <w:r>
        <w:t>Lo spirito di Dio</w:t>
      </w:r>
    </w:p>
    <w:p w14:paraId="2F877959" w14:textId="6C57C5BC" w:rsidR="006631D1" w:rsidRDefault="006631D1" w:rsidP="006B1279">
      <w:pPr>
        <w:jc w:val="both"/>
      </w:pPr>
      <w:r>
        <w:t xml:space="preserve">All’interno della Bibbia la figura dello Spirito di Dio è presente e determinante. Vi è un lungo cammino nella comprensione di questo termine che, nella lingua ebraica, si </w:t>
      </w:r>
      <w:r w:rsidR="001C6341">
        <w:t xml:space="preserve">esprime con il vocabolo </w:t>
      </w:r>
      <w:proofErr w:type="spellStart"/>
      <w:r w:rsidR="001C6341" w:rsidRPr="001C6341">
        <w:rPr>
          <w:i/>
          <w:iCs/>
        </w:rPr>
        <w:t>ruach</w:t>
      </w:r>
      <w:proofErr w:type="spellEnd"/>
      <w:r w:rsidR="001C6341">
        <w:t xml:space="preserve">, la cui radice rimanda al concetto di spazio. Il termine ha varie stratificazioni e livelli di significato. </w:t>
      </w:r>
      <w:proofErr w:type="gramStart"/>
      <w:r w:rsidR="001C6341">
        <w:t>E’</w:t>
      </w:r>
      <w:proofErr w:type="gramEnd"/>
      <w:r w:rsidR="001C6341">
        <w:t xml:space="preserve"> un vocabolo usato per descrivere stati d’animo, come la calma e la pace, in questo caso si dice che una persona è lunga di </w:t>
      </w:r>
      <w:proofErr w:type="spellStart"/>
      <w:r w:rsidR="001C6341" w:rsidRPr="0025054C">
        <w:rPr>
          <w:i/>
          <w:iCs/>
        </w:rPr>
        <w:t>ruach</w:t>
      </w:r>
      <w:proofErr w:type="spellEnd"/>
      <w:r w:rsidR="001C6341">
        <w:t xml:space="preserve">, </w:t>
      </w:r>
      <w:r w:rsidR="0025054C">
        <w:t>o</w:t>
      </w:r>
      <w:r w:rsidR="001C6341">
        <w:t xml:space="preserve"> al contrario ha una </w:t>
      </w:r>
      <w:proofErr w:type="spellStart"/>
      <w:r w:rsidR="001C6341" w:rsidRPr="0025054C">
        <w:rPr>
          <w:i/>
          <w:iCs/>
        </w:rPr>
        <w:t>ruach</w:t>
      </w:r>
      <w:proofErr w:type="spellEnd"/>
      <w:r w:rsidR="001C6341">
        <w:t xml:space="preserve"> corta, breve, diremmo affannata, per indicare l’uomo in collera. Si usa per indicazioni naturali, è il termine del vento sia impetuoso che di brezza, lo si usa per descrizioni psicologiche e quindi lo si applica a Dio. Ma non solo, la </w:t>
      </w:r>
      <w:proofErr w:type="spellStart"/>
      <w:r w:rsidR="001C6341" w:rsidRPr="0025054C">
        <w:rPr>
          <w:i/>
          <w:iCs/>
        </w:rPr>
        <w:t>ruach</w:t>
      </w:r>
      <w:proofErr w:type="spellEnd"/>
      <w:r w:rsidR="001C6341">
        <w:t xml:space="preserve"> può essere santa oppure demoniaca, applicandola ad immagini diaboliche, ecco dunque gli spiriti immondi.</w:t>
      </w:r>
    </w:p>
    <w:p w14:paraId="46CAE7CA" w14:textId="6E50C54F" w:rsidR="001C6341" w:rsidRPr="001C6341" w:rsidRDefault="001C6341" w:rsidP="006B1279">
      <w:pPr>
        <w:jc w:val="both"/>
        <w:rPr>
          <w:rFonts w:cstheme="minorHAnsi"/>
          <w:szCs w:val="24"/>
        </w:rPr>
      </w:pPr>
      <w:r>
        <w:t xml:space="preserve">Da subito, all’inizio del libro della Genesi, troviamo questo termine e la descrizione di quel passo biblico risulta importantissimo per una buona </w:t>
      </w:r>
      <w:r w:rsidRPr="001C6341">
        <w:rPr>
          <w:rFonts w:cstheme="minorHAnsi"/>
          <w:szCs w:val="24"/>
        </w:rPr>
        <w:t xml:space="preserve">comprensione del concetto di </w:t>
      </w:r>
      <w:r w:rsidR="0025054C">
        <w:rPr>
          <w:rFonts w:cstheme="minorHAnsi"/>
          <w:szCs w:val="24"/>
        </w:rPr>
        <w:t>s</w:t>
      </w:r>
      <w:r w:rsidRPr="001C6341">
        <w:rPr>
          <w:rFonts w:cstheme="minorHAnsi"/>
          <w:szCs w:val="24"/>
        </w:rPr>
        <w:t>pirito di Dio e per un aiuto alla nostra crescita interiore.</w:t>
      </w:r>
    </w:p>
    <w:p w14:paraId="0B4A7AED" w14:textId="5CBB335D" w:rsidR="001C6341" w:rsidRDefault="001C6341" w:rsidP="006B1279">
      <w:pPr>
        <w:jc w:val="both"/>
        <w:rPr>
          <w:rFonts w:ascii="Calibri" w:hAnsi="Calibri" w:cs="Calibri"/>
          <w:color w:val="000000"/>
          <w:szCs w:val="24"/>
          <w:shd w:val="clear" w:color="auto" w:fill="FFFFFF"/>
        </w:rPr>
      </w:pPr>
      <w:r w:rsidRPr="001C6341">
        <w:rPr>
          <w:rFonts w:ascii="Calibri" w:hAnsi="Calibri" w:cs="Calibri"/>
          <w:color w:val="000000"/>
          <w:szCs w:val="24"/>
          <w:shd w:val="clear" w:color="auto" w:fill="FFFFFF"/>
        </w:rPr>
        <w:t>«</w:t>
      </w:r>
      <w:r w:rsidRPr="001C6341">
        <w:rPr>
          <w:rFonts w:cstheme="minorHAnsi"/>
          <w:color w:val="000000"/>
          <w:szCs w:val="24"/>
          <w:shd w:val="clear" w:color="auto" w:fill="FFFFFF"/>
        </w:rPr>
        <w:t>In principio Dio creò il cielo e la terra. La terra era informe e deserta e le tenebre ricoprivano l'abisso e lo spirito di Dio aleggiava sulle acque.</w:t>
      </w:r>
      <w:r>
        <w:rPr>
          <w:rFonts w:cstheme="minorHAnsi"/>
          <w:color w:val="000000"/>
          <w:szCs w:val="24"/>
          <w:shd w:val="clear" w:color="auto" w:fill="FFFFFF"/>
        </w:rPr>
        <w:t xml:space="preserve"> </w:t>
      </w:r>
      <w:r w:rsidRPr="001C6341">
        <w:rPr>
          <w:rFonts w:cstheme="minorHAnsi"/>
          <w:color w:val="000000"/>
          <w:szCs w:val="24"/>
          <w:shd w:val="clear" w:color="auto" w:fill="FFFFFF"/>
        </w:rPr>
        <w:t>Dio disse: «Sia la luce!». E la luce fu</w:t>
      </w:r>
      <w:r w:rsidRPr="001C6341">
        <w:rPr>
          <w:rFonts w:ascii="Calibri" w:hAnsi="Calibri" w:cs="Calibri"/>
          <w:color w:val="000000"/>
          <w:szCs w:val="24"/>
          <w:shd w:val="clear" w:color="auto" w:fill="FFFFFF"/>
        </w:rPr>
        <w:t>»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>. Questa la traduzione a noi classica. Inevitabilmente, come tutte le traduzioni, alcune sfumature del testo ebraico sfuggono e molti studiosi, attraverso le loro proposte e meditazioni, ci consentono di approfondire la lettura del brano con grande sapienza.</w:t>
      </w:r>
    </w:p>
    <w:p w14:paraId="14AE6562" w14:textId="7BD03077" w:rsidR="001C6341" w:rsidRDefault="006B1279" w:rsidP="006B1279">
      <w:pPr>
        <w:jc w:val="both"/>
        <w:rPr>
          <w:rFonts w:ascii="Calibri" w:hAnsi="Calibri" w:cs="Calibri"/>
          <w:color w:val="000000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Cs w:val="24"/>
          <w:shd w:val="clear" w:color="auto" w:fill="FFFFFF"/>
        </w:rPr>
        <w:t xml:space="preserve">L’immagine che viene descritta è quella di una situazione di caos e di tenebra. I vocaboli ebraici che descrivono l’informe sono difficili e quasi risuonano tra loro per dire proprio un caos tenebroso, un indefinito incomprensibile. Vi sono le acque. Un mare mosso e buio. Possiamo lasciarci trasportare da questa visione. Viviamo spesso situazioni interiori di caos, tenebra, buio, agitazione. Sopra queste acque tenebrose aleggia la </w:t>
      </w:r>
      <w:proofErr w:type="spellStart"/>
      <w:r w:rsidRPr="0025054C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ruach</w:t>
      </w:r>
      <w:proofErr w:type="spellEnd"/>
      <w:r>
        <w:rPr>
          <w:rFonts w:ascii="Calibri" w:hAnsi="Calibri" w:cs="Calibri"/>
          <w:color w:val="000000"/>
          <w:szCs w:val="24"/>
          <w:shd w:val="clear" w:color="auto" w:fill="FFFFFF"/>
        </w:rPr>
        <w:t xml:space="preserve"> di Dio. Una tradizione antica che ritroviamo nei testi in aramaico, parafrasa il termine con “covare”. Lo spirito di Dio si pone sopra l’informe caotico e lo cova. Avvolge il mare tenebroso e lo offre alla nascita. Non dobbiamo qui affrontare la questione della creazione dal nulla. Stiamo solo leggendo il passo biblico lasciandoci trasportare dalle immagini vive e potenti che ci offre. La </w:t>
      </w:r>
      <w:proofErr w:type="spellStart"/>
      <w:r w:rsidRPr="0025054C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ruach</w:t>
      </w:r>
      <w:proofErr w:type="spellEnd"/>
      <w:r>
        <w:rPr>
          <w:rFonts w:ascii="Calibri" w:hAnsi="Calibri" w:cs="Calibri"/>
          <w:color w:val="000000"/>
          <w:szCs w:val="24"/>
          <w:shd w:val="clear" w:color="auto" w:fill="FFFFFF"/>
        </w:rPr>
        <w:t>, lo spirito di Dio cova. A questo punto, Dio parla. Il testo ebraico non usa il verbo essere, è necessario per sottolineare la dimensione del comando, ma offre solo la parola: luce! E fu. Anche in questo caso possiamo accogliere questa sfumatura e farla nostra. Abbiamo lo spirito di Dio e la Parola. L’azione del Verbo e dello Spirito trasformano il caos in vita. Originano.</w:t>
      </w:r>
    </w:p>
    <w:p w14:paraId="7CE02F7A" w14:textId="26D25558" w:rsidR="006B1279" w:rsidRPr="001C6341" w:rsidRDefault="006B1279" w:rsidP="006B1279">
      <w:pPr>
        <w:jc w:val="both"/>
        <w:rPr>
          <w:rFonts w:cstheme="minorHAnsi"/>
          <w:szCs w:val="24"/>
        </w:rPr>
      </w:pPr>
      <w:proofErr w:type="gramStart"/>
      <w:r>
        <w:rPr>
          <w:rFonts w:ascii="Calibri" w:hAnsi="Calibri" w:cs="Calibri"/>
          <w:color w:val="000000"/>
          <w:szCs w:val="24"/>
          <w:shd w:val="clear" w:color="auto" w:fill="FFFFFF"/>
        </w:rPr>
        <w:t>Così dunque</w:t>
      </w:r>
      <w:proofErr w:type="gramEnd"/>
      <w:r>
        <w:rPr>
          <w:rFonts w:ascii="Calibri" w:hAnsi="Calibri" w:cs="Calibri"/>
          <w:color w:val="000000"/>
          <w:szCs w:val="24"/>
          <w:shd w:val="clear" w:color="auto" w:fill="FFFFFF"/>
        </w:rPr>
        <w:t xml:space="preserve"> il nostro offrirci all’ascolto e alla presenza. Acque agitate e tenebrose, caotico vivere, difficili scelte. Quante cose ci albergano. Poniamoci in ascolto. Troviamo la Parola che si offre e la presenza dello Spirito che ci cova, per generare ogni giorno in noi nuova vita.</w:t>
      </w:r>
    </w:p>
    <w:p w14:paraId="6638645C" w14:textId="77777777" w:rsidR="0025054C" w:rsidRDefault="009441C7" w:rsidP="006B1279">
      <w:pPr>
        <w:jc w:val="both"/>
      </w:pPr>
      <w:r>
        <w:t>Per dialogare con chi scrive, per domande o desideri di approfondimenti o scambi:</w:t>
      </w:r>
    </w:p>
    <w:p w14:paraId="7D1F1D00" w14:textId="336C8BB5" w:rsidR="009441C7" w:rsidRDefault="009441C7" w:rsidP="006B1279">
      <w:pPr>
        <w:jc w:val="both"/>
      </w:pPr>
      <w:r>
        <w:t xml:space="preserve"> </w:t>
      </w:r>
      <w:hyperlink r:id="rId5" w:history="1">
        <w:r w:rsidRPr="00F94CCA">
          <w:rPr>
            <w:rStyle w:val="Collegamentoipertestuale"/>
          </w:rPr>
          <w:t>lapassionecristiana@gmail.com</w:t>
        </w:r>
      </w:hyperlink>
    </w:p>
    <w:p w14:paraId="00D2F82B" w14:textId="6E20DD9E" w:rsidR="005F0FF8" w:rsidRPr="006B1279" w:rsidRDefault="009441C7" w:rsidP="006B1279">
      <w:pPr>
        <w:jc w:val="both"/>
        <w:rPr>
          <w:rFonts w:cstheme="minorHAnsi"/>
          <w:color w:val="000000"/>
          <w:szCs w:val="24"/>
          <w:shd w:val="clear" w:color="auto" w:fill="FFFFFF"/>
        </w:rPr>
      </w:pPr>
      <w:r>
        <w:rPr>
          <w:rFonts w:cstheme="minorHAnsi"/>
          <w:color w:val="000000"/>
          <w:szCs w:val="24"/>
          <w:shd w:val="clear" w:color="auto" w:fill="FFFFFF"/>
        </w:rPr>
        <w:t>Marco Gaetano</w:t>
      </w:r>
    </w:p>
    <w:sectPr w:rsidR="005F0FF8" w:rsidRPr="006B1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DF"/>
    <w:rsid w:val="001B7F27"/>
    <w:rsid w:val="001C18C1"/>
    <w:rsid w:val="001C6341"/>
    <w:rsid w:val="00206EB6"/>
    <w:rsid w:val="0025054C"/>
    <w:rsid w:val="003D63DF"/>
    <w:rsid w:val="0044134E"/>
    <w:rsid w:val="005F0FF8"/>
    <w:rsid w:val="006631D1"/>
    <w:rsid w:val="006A4B4B"/>
    <w:rsid w:val="006B1279"/>
    <w:rsid w:val="00782167"/>
    <w:rsid w:val="008E040B"/>
    <w:rsid w:val="009441C7"/>
    <w:rsid w:val="00AF05D3"/>
    <w:rsid w:val="00D83CB4"/>
    <w:rsid w:val="00EC0F1C"/>
    <w:rsid w:val="00F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DF6A"/>
  <w15:chartTrackingRefBased/>
  <w15:docId w15:val="{5B9DC5CA-D0E0-454C-8133-81D4949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912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8C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441C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6E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passionecristian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Gaetano</dc:creator>
  <cp:keywords/>
  <dc:description/>
  <cp:lastModifiedBy>Marco Gaetano</cp:lastModifiedBy>
  <cp:revision>3</cp:revision>
  <dcterms:created xsi:type="dcterms:W3CDTF">2020-05-20T11:44:00Z</dcterms:created>
  <dcterms:modified xsi:type="dcterms:W3CDTF">2020-05-20T12:13:00Z</dcterms:modified>
</cp:coreProperties>
</file>